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6" w:rsidRPr="00D435A6" w:rsidRDefault="001E56D8" w:rsidP="00D435A6">
      <w:pPr>
        <w:jc w:val="center"/>
        <w:rPr>
          <w:b/>
          <w:sz w:val="28"/>
          <w:szCs w:val="28"/>
        </w:rPr>
      </w:pPr>
      <w:r w:rsidRPr="00D435A6">
        <w:rPr>
          <w:b/>
          <w:sz w:val="28"/>
          <w:szCs w:val="28"/>
        </w:rPr>
        <w:t xml:space="preserve">Учащиеся 10 – 11 классов МОБУ СОШ № 10 им. атамана С.И. Белого, </w:t>
      </w:r>
    </w:p>
    <w:p w:rsidR="003E6E25" w:rsidRPr="00D435A6" w:rsidRDefault="001E56D8" w:rsidP="00D435A6">
      <w:pPr>
        <w:jc w:val="center"/>
        <w:rPr>
          <w:b/>
          <w:sz w:val="28"/>
          <w:szCs w:val="28"/>
        </w:rPr>
      </w:pPr>
      <w:proofErr w:type="gramStart"/>
      <w:r w:rsidRPr="00D435A6">
        <w:rPr>
          <w:b/>
          <w:sz w:val="28"/>
          <w:szCs w:val="28"/>
        </w:rPr>
        <w:t>планирующие поступление на педагогические специальности:</w:t>
      </w:r>
      <w:proofErr w:type="gramEnd"/>
    </w:p>
    <w:tbl>
      <w:tblPr>
        <w:tblStyle w:val="a3"/>
        <w:tblW w:w="0" w:type="auto"/>
        <w:tblLook w:val="04A0"/>
      </w:tblPr>
      <w:tblGrid>
        <w:gridCol w:w="842"/>
        <w:gridCol w:w="3744"/>
        <w:gridCol w:w="4395"/>
      </w:tblGrid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 xml:space="preserve">Класс 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r>
              <w:t>ФИО полностью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Планируемый ВУЗ, направление подготовки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10 «А»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r>
              <w:t>Лоза Анастасия Андреевна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proofErr w:type="spellStart"/>
            <w:r>
              <w:t>КубГУ</w:t>
            </w:r>
            <w:proofErr w:type="spellEnd"/>
            <w:r>
              <w:t>, английский язык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10 «А»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r>
              <w:t xml:space="preserve">Селезнева Людмила Анатольевна 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СГУ, учитель начальных классов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10 «Б»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r>
              <w:t>Кирсанова Александра Сергеевна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СГУ, учитель начальных классов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10 «Б»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proofErr w:type="spellStart"/>
            <w:r>
              <w:t>Грештакян</w:t>
            </w:r>
            <w:proofErr w:type="spellEnd"/>
            <w:r>
              <w:t xml:space="preserve"> </w:t>
            </w:r>
            <w:proofErr w:type="spellStart"/>
            <w:r>
              <w:t>Ашот</w:t>
            </w:r>
            <w:proofErr w:type="spellEnd"/>
            <w:r>
              <w:t xml:space="preserve"> </w:t>
            </w:r>
            <w:proofErr w:type="spellStart"/>
            <w:r>
              <w:t>Акопович</w:t>
            </w:r>
            <w:proofErr w:type="spellEnd"/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 xml:space="preserve">СГУ, учитель математики 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11 «А»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r>
              <w:t xml:space="preserve">Уварова </w:t>
            </w:r>
            <w:proofErr w:type="spellStart"/>
            <w:r>
              <w:t>Ульяна</w:t>
            </w:r>
            <w:proofErr w:type="spellEnd"/>
            <w:r>
              <w:t xml:space="preserve"> Борисовна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proofErr w:type="spellStart"/>
            <w:r>
              <w:t>КубГУ</w:t>
            </w:r>
            <w:proofErr w:type="spellEnd"/>
            <w:r>
              <w:t>, РГФ,  английский язык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11 «А»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r>
              <w:t>Богуславская Елизавета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proofErr w:type="spellStart"/>
            <w:r>
              <w:t>КубГУ</w:t>
            </w:r>
            <w:proofErr w:type="spellEnd"/>
            <w:r>
              <w:t>, филфак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11 «А»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proofErr w:type="spellStart"/>
            <w:r>
              <w:t>Сафи</w:t>
            </w:r>
            <w:proofErr w:type="spellEnd"/>
            <w:r>
              <w:t xml:space="preserve"> </w:t>
            </w:r>
            <w:proofErr w:type="spellStart"/>
            <w:r>
              <w:t>Элинэ</w:t>
            </w:r>
            <w:proofErr w:type="spellEnd"/>
            <w:r>
              <w:t xml:space="preserve"> </w:t>
            </w:r>
            <w:proofErr w:type="spellStart"/>
            <w:r>
              <w:t>Мехметовна</w:t>
            </w:r>
            <w:proofErr w:type="spellEnd"/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proofErr w:type="spellStart"/>
            <w:r>
              <w:t>КубГУ</w:t>
            </w:r>
            <w:proofErr w:type="spellEnd"/>
            <w:r>
              <w:t>, филфак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11 «А»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proofErr w:type="spellStart"/>
            <w:r>
              <w:t>Щуркова</w:t>
            </w:r>
            <w:proofErr w:type="spellEnd"/>
            <w:r>
              <w:t xml:space="preserve"> Полина Евгеньевна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proofErr w:type="spellStart"/>
            <w:r>
              <w:t>КубГУ</w:t>
            </w:r>
            <w:proofErr w:type="spellEnd"/>
            <w:r>
              <w:t>, РГФ,  английский язык</w:t>
            </w:r>
          </w:p>
        </w:tc>
      </w:tr>
      <w:tr w:rsidR="002F6F1E" w:rsidTr="001E56D8"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11 «А»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 w:line="276" w:lineRule="auto"/>
            </w:pPr>
            <w:proofErr w:type="spellStart"/>
            <w:r>
              <w:t>Родионовская</w:t>
            </w:r>
            <w:proofErr w:type="spellEnd"/>
            <w:r>
              <w:t xml:space="preserve"> Екатерина Николаевна </w:t>
            </w:r>
          </w:p>
        </w:tc>
        <w:tc>
          <w:tcPr>
            <w:tcW w:w="0" w:type="auto"/>
          </w:tcPr>
          <w:p w:rsidR="002F6F1E" w:rsidRDefault="002F6F1E" w:rsidP="002F6F1E">
            <w:pPr>
              <w:spacing w:before="240"/>
            </w:pPr>
            <w:r>
              <w:t>СГУ, логопедия</w:t>
            </w:r>
          </w:p>
        </w:tc>
      </w:tr>
    </w:tbl>
    <w:p w:rsidR="001E56D8" w:rsidRDefault="001E56D8" w:rsidP="002F6F1E">
      <w:pPr>
        <w:spacing w:before="240"/>
      </w:pPr>
    </w:p>
    <w:p w:rsidR="00D435A6" w:rsidRDefault="00D435A6"/>
    <w:p w:rsidR="00D435A6" w:rsidRDefault="00D435A6">
      <w:r>
        <w:t xml:space="preserve">Директор МОБУ СОШ № 10 им. атамана С.И. Белого </w:t>
      </w:r>
      <w:r>
        <w:tab/>
      </w:r>
      <w:r>
        <w:tab/>
      </w:r>
      <w:r>
        <w:tab/>
      </w:r>
      <w:r>
        <w:tab/>
        <w:t xml:space="preserve">       В.В. Давыдов </w:t>
      </w:r>
    </w:p>
    <w:sectPr w:rsidR="00D435A6" w:rsidSect="003E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6D8"/>
    <w:rsid w:val="001E56D8"/>
    <w:rsid w:val="002F6F1E"/>
    <w:rsid w:val="003E6E25"/>
    <w:rsid w:val="00D4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2017-09-13T13:48:00Z</dcterms:created>
  <dcterms:modified xsi:type="dcterms:W3CDTF">2017-11-01T11:22:00Z</dcterms:modified>
</cp:coreProperties>
</file>