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72" w:rsidRDefault="00577A72" w:rsidP="00577A72">
      <w:r>
        <w:t>- Документ, гражданина находящегося на территории СВО подтверждающий степень родителя (законного представителя) обучающегося;</w:t>
      </w:r>
    </w:p>
    <w:p w:rsidR="00577A72" w:rsidRDefault="00577A72" w:rsidP="00577A72">
      <w:r>
        <w:t xml:space="preserve">справку из военкомата для мобилизованных граждан; </w:t>
      </w:r>
    </w:p>
    <w:p w:rsidR="00577A72" w:rsidRDefault="00577A72" w:rsidP="00577A72">
      <w:r>
        <w:t xml:space="preserve">- копию контракта или справку из военкомата для граждан, проходящих военную службу, в соответствии и с пунктом 7 статьи 38 Федерального закона от 28 марта 1998 года № 53-ФЗ «О воинской обязанности и военной службе»;    </w:t>
      </w:r>
    </w:p>
    <w:p w:rsidR="00577A72" w:rsidRDefault="00577A72" w:rsidP="00577A72">
      <w:r>
        <w:t>- копию контракта или справку из военкомата для граждан, заключивших контракт о добровольном содействии в выполнении задач, возложенных на Вооруженные Силы Российской Федерации.</w:t>
      </w:r>
    </w:p>
    <w:p w:rsidR="00577A72" w:rsidRDefault="00577A72" w:rsidP="00577A72">
      <w:r>
        <w:t> </w:t>
      </w:r>
    </w:p>
    <w:p w:rsidR="00577A72" w:rsidRDefault="00577A72" w:rsidP="00577A72">
      <w:r>
        <w:t>Для погибших:</w:t>
      </w:r>
    </w:p>
    <w:p w:rsidR="00577A72" w:rsidRDefault="00577A72" w:rsidP="00577A72">
      <w:r>
        <w:t xml:space="preserve">- справку из военкомата о гибели; </w:t>
      </w:r>
    </w:p>
    <w:p w:rsidR="00577A72" w:rsidRDefault="00577A72" w:rsidP="00577A72">
      <w:r>
        <w:t xml:space="preserve">- копию свидетельства о смерти для погибших (умерших) позднее после участия в СВО, но вследствие увечья (ранения, травмы, контузии) или заболевания, полученного при выполнении задач в ходе проведения специальной военной операции; </w:t>
      </w:r>
    </w:p>
    <w:p w:rsidR="00577A72" w:rsidRDefault="00577A72" w:rsidP="00577A72">
      <w:r>
        <w:t>- справку об обстоятельствах гибели (смерти) военнослужащего или лица, уволенного с военной службы</w:t>
      </w:r>
      <w:proofErr w:type="gramStart"/>
      <w:r>
        <w:t>.»;</w:t>
      </w:r>
      <w:proofErr w:type="gramEnd"/>
    </w:p>
    <w:p w:rsidR="00577A72" w:rsidRDefault="00577A72" w:rsidP="00577A72">
      <w:r>
        <w:t xml:space="preserve">          Льгота носит заявительный характер. </w:t>
      </w:r>
    </w:p>
    <w:p w:rsidR="008C7441" w:rsidRDefault="008C7441">
      <w:bookmarkStart w:id="0" w:name="_GoBack"/>
      <w:bookmarkEnd w:id="0"/>
    </w:p>
    <w:sectPr w:rsidR="008C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0D"/>
    <w:rsid w:val="00577A72"/>
    <w:rsid w:val="008C7441"/>
    <w:rsid w:val="00D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2023-09-13T08:05:00Z</dcterms:created>
  <dcterms:modified xsi:type="dcterms:W3CDTF">2023-09-13T08:06:00Z</dcterms:modified>
</cp:coreProperties>
</file>